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A1" w:rsidRDefault="007E6911" w:rsidP="005068A1">
      <w:pPr>
        <w:ind w:left="709"/>
        <w:rPr>
          <w:b/>
        </w:rPr>
      </w:pPr>
      <w:r w:rsidRPr="005068A1">
        <w:rPr>
          <w:b/>
          <w:i/>
          <w:sz w:val="32"/>
          <w:szCs w:val="32"/>
        </w:rPr>
        <w:t>Темы сообщений</w:t>
      </w:r>
      <w:r w:rsidR="005068A1">
        <w:rPr>
          <w:b/>
          <w:i/>
          <w:sz w:val="32"/>
          <w:szCs w:val="32"/>
        </w:rPr>
        <w:t xml:space="preserve"> </w:t>
      </w:r>
      <w:r w:rsidR="005068A1" w:rsidRPr="005068A1">
        <w:rPr>
          <w:b/>
          <w:bCs/>
          <w:i/>
          <w:sz w:val="32"/>
          <w:szCs w:val="32"/>
        </w:rPr>
        <w:t>с презентационным материалом</w:t>
      </w:r>
    </w:p>
    <w:p w:rsidR="007E6911" w:rsidRPr="005068A1" w:rsidRDefault="007E6911" w:rsidP="005068A1">
      <w:pPr>
        <w:ind w:left="709"/>
        <w:rPr>
          <w:b/>
          <w:sz w:val="28"/>
          <w:szCs w:val="28"/>
        </w:rPr>
      </w:pPr>
      <w:r>
        <w:rPr>
          <w:b/>
        </w:rPr>
        <w:t xml:space="preserve"> </w:t>
      </w:r>
      <w:r w:rsidRPr="005068A1">
        <w:rPr>
          <w:b/>
          <w:sz w:val="28"/>
          <w:szCs w:val="28"/>
        </w:rPr>
        <w:t>к теме:  «Человек. Индивид. Личность»</w:t>
      </w:r>
    </w:p>
    <w:p w:rsidR="005068A1" w:rsidRPr="005068A1" w:rsidRDefault="005068A1" w:rsidP="005068A1">
      <w:pPr>
        <w:ind w:left="709"/>
        <w:rPr>
          <w:b/>
          <w:sz w:val="28"/>
          <w:szCs w:val="28"/>
        </w:rPr>
      </w:pPr>
    </w:p>
    <w:p w:rsidR="007E6911" w:rsidRDefault="007E6911" w:rsidP="005068A1">
      <w:pPr>
        <w:numPr>
          <w:ilvl w:val="0"/>
          <w:numId w:val="1"/>
        </w:numPr>
        <w:ind w:left="709" w:firstLine="0"/>
      </w:pPr>
      <w:r>
        <w:t>Отличительным признаком понятия «личность» является наличие у человека……?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Дайте определение личности.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Что значит индивидуальность человека?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 xml:space="preserve">Специфические черты, присущие человеку в силу сочетания </w:t>
      </w:r>
      <w:r>
        <w:rPr>
          <w:i/>
        </w:rPr>
        <w:t>наследственно-приобретенных</w:t>
      </w:r>
      <w:r>
        <w:t xml:space="preserve"> свойств, больше относится как…?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Аргументируйте высказывание: Человек-это существо, которое участвует в создании самого себя. Согласны ли вы?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Аргументируйте высказывание: Достаточно узнать одного человека, чтобы по нему судить обо всех людях и обществе в целом. Согласны ли вы?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Назовите  4 групповые роли.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Что отражает мировоззренческая сторона личности?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«Сложившаяся система мировоззрения человека»- расшифруйте, как вы это понимаете?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Социально-психологическая сторона личност</w:t>
      </w:r>
      <w:proofErr w:type="gramStart"/>
      <w:r>
        <w:t>и-</w:t>
      </w:r>
      <w:proofErr w:type="gramEnd"/>
      <w:r>
        <w:t xml:space="preserve">  что под этим понимается?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Какие социальные установки вы знаете, перечислите…..</w:t>
      </w:r>
    </w:p>
    <w:p w:rsidR="007E6911" w:rsidRDefault="007E6911" w:rsidP="007E6911">
      <w:pPr>
        <w:numPr>
          <w:ilvl w:val="0"/>
          <w:numId w:val="1"/>
        </w:numPr>
        <w:ind w:left="709" w:firstLine="0"/>
      </w:pPr>
      <w:r>
        <w:t>Приведите примеры ОБШЕСТВЕННЫХ РОЛЕЙ (10).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Индивидуально-психологическая сторона,  что она в себя включает, поясните…..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Какие социальные установки личности вы можете назвать…..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Назовите, что включают в себя индивидуально-психологические качества?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 xml:space="preserve">Дайте определение характера человека, по </w:t>
      </w:r>
      <w:proofErr w:type="gramStart"/>
      <w:r>
        <w:t>древнегреческому</w:t>
      </w:r>
      <w:proofErr w:type="gramEnd"/>
      <w:r>
        <w:t>.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Характер в жизни человека, как поясните фразу «Не сошлись характерами»? Аргументируйте свой ответ.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Что значит темперамент в переводе с латинского языка?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Назовите типы темперамента и дайте характеристику каждому из них….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Назовите волевые качества человека.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В структуру характера входят взаимосвязанные существенные компоненты «отношения» – назовите их……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Какие эмоциональные качества вы можете перечислить?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В каких качествах проявляется интеллектуальность личности?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Подумайте, какие типы темперамента психологически не совместимы и почему?</w:t>
      </w:r>
    </w:p>
    <w:p w:rsidR="007E6911" w:rsidRDefault="007E6911" w:rsidP="007E6911">
      <w:pPr>
        <w:numPr>
          <w:ilvl w:val="0"/>
          <w:numId w:val="1"/>
        </w:numPr>
        <w:tabs>
          <w:tab w:val="num" w:pos="540"/>
        </w:tabs>
        <w:ind w:left="709" w:firstLine="0"/>
      </w:pPr>
      <w:r>
        <w:t>Докажите на примерах, что характер человека формируется на протяжении всей жизни, или может он является неизменным и прирожденным?</w:t>
      </w:r>
    </w:p>
    <w:p w:rsidR="007E6911" w:rsidRDefault="007E6911" w:rsidP="007E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b/>
          <w:bCs/>
        </w:rPr>
      </w:pPr>
    </w:p>
    <w:p w:rsidR="00255697" w:rsidRDefault="00255697"/>
    <w:sectPr w:rsidR="00255697" w:rsidSect="002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71F"/>
    <w:multiLevelType w:val="hybridMultilevel"/>
    <w:tmpl w:val="F3DA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911"/>
    <w:rsid w:val="0007757A"/>
    <w:rsid w:val="001811EB"/>
    <w:rsid w:val="00255697"/>
    <w:rsid w:val="005068A1"/>
    <w:rsid w:val="007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2016-12-13T16:42:00Z</dcterms:created>
  <dcterms:modified xsi:type="dcterms:W3CDTF">2016-12-13T16:49:00Z</dcterms:modified>
</cp:coreProperties>
</file>